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37" w:rsidRDefault="00155737" w:rsidP="00277A44">
      <w:pPr>
        <w:ind w:left="3600" w:firstLine="720"/>
        <w:rPr>
          <w:b/>
          <w:bCs/>
          <w:sz w:val="28"/>
          <w:szCs w:val="28"/>
        </w:rPr>
      </w:pPr>
    </w:p>
    <w:p w:rsidR="00155737" w:rsidRDefault="00155737" w:rsidP="00277A44">
      <w:pPr>
        <w:ind w:left="3600" w:firstLine="720"/>
        <w:rPr>
          <w:b/>
          <w:bCs/>
          <w:sz w:val="28"/>
          <w:szCs w:val="28"/>
        </w:rPr>
      </w:pPr>
    </w:p>
    <w:p w:rsidR="00155737" w:rsidRDefault="00155737" w:rsidP="00277A44">
      <w:pPr>
        <w:ind w:left="3600" w:firstLine="720"/>
        <w:rPr>
          <w:b/>
          <w:bCs/>
          <w:sz w:val="28"/>
          <w:szCs w:val="28"/>
        </w:rPr>
      </w:pPr>
    </w:p>
    <w:p w:rsidR="00DC3DCB" w:rsidRDefault="00DC3DCB" w:rsidP="00277A44">
      <w:pPr>
        <w:ind w:left="3600" w:firstLine="720"/>
        <w:rPr>
          <w:b/>
          <w:bCs/>
          <w:sz w:val="28"/>
          <w:szCs w:val="28"/>
        </w:rPr>
      </w:pPr>
    </w:p>
    <w:p w:rsidR="00277A44" w:rsidRDefault="00277A44" w:rsidP="00277A4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Book List</w:t>
      </w:r>
    </w:p>
    <w:p w:rsidR="00277A44" w:rsidRDefault="00277A44" w:rsidP="00155737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155737">
        <w:rPr>
          <w:b/>
          <w:bCs/>
          <w:sz w:val="28"/>
          <w:szCs w:val="28"/>
        </w:rPr>
        <w:t>2017-2018</w:t>
      </w:r>
    </w:p>
    <w:p w:rsidR="00277A44" w:rsidRDefault="00277A44" w:rsidP="00277A44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cs"/>
          <w:sz w:val="28"/>
          <w:szCs w:val="28"/>
          <w:u w:val="single"/>
          <w:rtl/>
        </w:rPr>
        <w:t xml:space="preserve">  </w:t>
      </w:r>
      <w:r>
        <w:rPr>
          <w:sz w:val="28"/>
          <w:szCs w:val="28"/>
          <w:u w:val="single"/>
        </w:rPr>
        <w:t xml:space="preserve">             </w:t>
      </w:r>
      <w:r>
        <w:rPr>
          <w:b/>
          <w:bCs/>
          <w:sz w:val="28"/>
          <w:szCs w:val="28"/>
          <w:u w:val="single"/>
        </w:rPr>
        <w:t>Grade 12(secondary 3 SE)</w:t>
      </w:r>
    </w:p>
    <w:p w:rsidR="00277A44" w:rsidRPr="001D5B8E" w:rsidRDefault="00277A44" w:rsidP="00277A4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 w:rsidRPr="00523DDD">
        <w:rPr>
          <w:rFonts w:asciiTheme="majorBidi" w:hAnsiTheme="majorBidi" w:cstheme="majorBidi"/>
          <w:b/>
          <w:bCs/>
        </w:rPr>
        <w:t>Themes secondary Education</w:t>
      </w:r>
      <w:r>
        <w:rPr>
          <w:rFonts w:asciiTheme="majorBidi" w:hAnsiTheme="majorBidi" w:cstheme="majorBidi"/>
        </w:rPr>
        <w:t>- third year- +  workbook</w:t>
      </w:r>
    </w:p>
    <w:p w:rsidR="00277A44" w:rsidRPr="001D5B8E" w:rsidRDefault="00277A44" w:rsidP="00277A4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Mathematics</w:t>
      </w:r>
      <w:r w:rsidRPr="001D5B8E">
        <w:rPr>
          <w:rFonts w:asciiTheme="majorBidi" w:hAnsiTheme="majorBidi" w:cstheme="majorBidi"/>
        </w:rPr>
        <w:t>- Collection puissance- G1</w:t>
      </w:r>
      <w:r>
        <w:rPr>
          <w:rFonts w:asciiTheme="majorBidi" w:hAnsiTheme="majorBidi" w:cstheme="majorBidi"/>
        </w:rPr>
        <w:t>2</w:t>
      </w:r>
      <w:r w:rsidRPr="001D5B8E">
        <w:rPr>
          <w:rFonts w:asciiTheme="majorBidi" w:hAnsiTheme="majorBidi" w:cstheme="majorBidi"/>
        </w:rPr>
        <w:t>- ALAHLIA.</w:t>
      </w:r>
    </w:p>
    <w:p w:rsidR="00277A44" w:rsidRPr="001D5B8E" w:rsidRDefault="00277A44" w:rsidP="00277A4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Chemistry</w:t>
      </w:r>
      <w:r w:rsidRPr="001D5B8E">
        <w:rPr>
          <w:rFonts w:asciiTheme="majorBidi" w:hAnsiTheme="majorBidi" w:cstheme="majorBidi"/>
        </w:rPr>
        <w:t>- National text book- sec</w:t>
      </w:r>
      <w:r>
        <w:rPr>
          <w:rFonts w:asciiTheme="majorBidi" w:hAnsiTheme="majorBidi" w:cstheme="majorBidi"/>
        </w:rPr>
        <w:t>.3 (SE)</w:t>
      </w:r>
      <w:r w:rsidRPr="001D5B8E">
        <w:rPr>
          <w:rFonts w:asciiTheme="majorBidi" w:hAnsiTheme="majorBidi" w:cstheme="majorBidi"/>
        </w:rPr>
        <w:t>.</w:t>
      </w:r>
    </w:p>
    <w:p w:rsidR="00277A44" w:rsidRPr="001D5B8E" w:rsidRDefault="00277A44" w:rsidP="00277A4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</w:t>
      </w:r>
      <w:r>
        <w:rPr>
          <w:rFonts w:asciiTheme="majorBidi" w:hAnsiTheme="majorBidi" w:cstheme="majorBidi"/>
        </w:rPr>
        <w:t>tional text book- Sec.3. (SE)</w:t>
      </w:r>
    </w:p>
    <w:p w:rsidR="00277A44" w:rsidRPr="00C4122A" w:rsidRDefault="00277A44" w:rsidP="00277A4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Biology </w:t>
      </w:r>
      <w:r w:rsidRPr="001D5B8E">
        <w:rPr>
          <w:rFonts w:asciiTheme="majorBidi" w:hAnsiTheme="majorBidi" w:cstheme="majorBidi"/>
          <w:b/>
          <w:bCs/>
        </w:rPr>
        <w:t xml:space="preserve"> -</w:t>
      </w:r>
      <w:r w:rsidRPr="001D5B8E">
        <w:rPr>
          <w:rFonts w:asciiTheme="majorBidi" w:hAnsiTheme="majorBidi" w:cstheme="majorBidi"/>
        </w:rPr>
        <w:t xml:space="preserve"> National Textbook- Sec </w:t>
      </w:r>
      <w:r>
        <w:rPr>
          <w:rFonts w:asciiTheme="majorBidi" w:hAnsiTheme="majorBidi" w:cstheme="majorBidi"/>
        </w:rPr>
        <w:t>3 (SE)</w:t>
      </w:r>
    </w:p>
    <w:p w:rsidR="00277A44" w:rsidRPr="00C4122A" w:rsidRDefault="00277A44" w:rsidP="00277A4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Philosophy and civilization National textbook.</w:t>
      </w:r>
    </w:p>
    <w:p w:rsidR="00277A44" w:rsidRDefault="00277A44" w:rsidP="00277A4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C4122A">
        <w:rPr>
          <w:rFonts w:asciiTheme="majorBidi" w:hAnsiTheme="majorBidi" w:cstheme="majorBidi"/>
          <w:b/>
          <w:bCs/>
        </w:rPr>
        <w:t xml:space="preserve">Sociology- </w:t>
      </w:r>
      <w:r w:rsidRPr="00C4122A">
        <w:rPr>
          <w:rFonts w:asciiTheme="majorBidi" w:hAnsiTheme="majorBidi" w:cstheme="majorBidi"/>
        </w:rPr>
        <w:t>Inequality- Integration policy and change- The Lebanese society- third secondary done by Laure</w:t>
      </w:r>
    </w:p>
    <w:p w:rsidR="00277A44" w:rsidRPr="00C4122A" w:rsidRDefault="00277A44" w:rsidP="00277A4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</w:t>
      </w:r>
      <w:proofErr w:type="spellStart"/>
      <w:r w:rsidRPr="00C4122A">
        <w:rPr>
          <w:rFonts w:asciiTheme="majorBidi" w:hAnsiTheme="majorBidi" w:cstheme="majorBidi"/>
        </w:rPr>
        <w:t>Kisra</w:t>
      </w:r>
      <w:proofErr w:type="spellEnd"/>
      <w:r w:rsidRPr="00C4122A">
        <w:rPr>
          <w:rFonts w:asciiTheme="majorBidi" w:hAnsiTheme="majorBidi" w:cstheme="majorBidi"/>
        </w:rPr>
        <w:t xml:space="preserve"> El </w:t>
      </w:r>
      <w:proofErr w:type="spellStart"/>
      <w:r w:rsidRPr="00C4122A">
        <w:rPr>
          <w:rFonts w:asciiTheme="majorBidi" w:hAnsiTheme="majorBidi" w:cstheme="majorBidi"/>
        </w:rPr>
        <w:t>Haibi</w:t>
      </w:r>
      <w:proofErr w:type="spellEnd"/>
    </w:p>
    <w:p w:rsidR="00277A44" w:rsidRPr="00C4122A" w:rsidRDefault="00277A44" w:rsidP="00277A4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C4122A">
        <w:rPr>
          <w:rFonts w:asciiTheme="majorBidi" w:hAnsiTheme="majorBidi" w:cstheme="majorBidi"/>
          <w:b/>
          <w:bCs/>
        </w:rPr>
        <w:t xml:space="preserve">Economics- </w:t>
      </w:r>
      <w:r w:rsidRPr="00C4122A">
        <w:rPr>
          <w:rFonts w:asciiTheme="majorBidi" w:hAnsiTheme="majorBidi" w:cstheme="majorBidi"/>
        </w:rPr>
        <w:t>Study Guide 3</w:t>
      </w:r>
      <w:r w:rsidRPr="00C4122A">
        <w:rPr>
          <w:rFonts w:asciiTheme="majorBidi" w:hAnsiTheme="majorBidi" w:cstheme="majorBidi"/>
          <w:vertAlign w:val="superscript"/>
        </w:rPr>
        <w:t xml:space="preserve">rd </w:t>
      </w:r>
      <w:r w:rsidRPr="00C4122A">
        <w:rPr>
          <w:rFonts w:asciiTheme="majorBidi" w:hAnsiTheme="majorBidi" w:cstheme="majorBidi"/>
        </w:rPr>
        <w:t>year secondary.</w:t>
      </w:r>
    </w:p>
    <w:p w:rsidR="008C4B85" w:rsidRDefault="00277A44" w:rsidP="008C4B85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C4122A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>
        <w:rPr>
          <w:rFonts w:asciiTheme="majorBidi" w:hAnsiTheme="majorBidi" w:cstheme="majorBidi"/>
          <w:lang w:val="fr-FR"/>
        </w:rPr>
        <w:t>3</w:t>
      </w:r>
      <w:r w:rsidRPr="00C4122A">
        <w:rPr>
          <w:rFonts w:asciiTheme="majorBidi" w:hAnsiTheme="majorBidi" w:cstheme="majorBidi"/>
          <w:vertAlign w:val="superscript"/>
          <w:lang w:val="fr-FR"/>
        </w:rPr>
        <w:t>ème</w:t>
      </w:r>
      <w:r w:rsidRPr="00C4122A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:rsidR="008C4B85" w:rsidRPr="008C4B85" w:rsidRDefault="008C4B85" w:rsidP="008C4B85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proofErr w:type="spellStart"/>
      <w:r w:rsidRPr="008C4B85">
        <w:rPr>
          <w:b/>
          <w:bCs/>
        </w:rPr>
        <w:t>ProtectEd</w:t>
      </w:r>
      <w:proofErr w:type="spellEnd"/>
      <w:r>
        <w:t>- Student workbook- G12.</w:t>
      </w:r>
    </w:p>
    <w:p w:rsidR="008C4B85" w:rsidRDefault="008C4B85" w:rsidP="008C4B85">
      <w:pPr>
        <w:ind w:left="1080"/>
        <w:jc w:val="both"/>
        <w:rPr>
          <w:rFonts w:asciiTheme="majorBidi" w:hAnsiTheme="majorBidi" w:cstheme="majorBidi"/>
          <w:lang w:val="fr-FR"/>
        </w:rPr>
      </w:pPr>
    </w:p>
    <w:p w:rsidR="00DC3DCB" w:rsidRPr="00C4122A" w:rsidRDefault="00DC3DCB" w:rsidP="00DC3DCB">
      <w:pPr>
        <w:ind w:left="1080"/>
        <w:jc w:val="both"/>
        <w:rPr>
          <w:rFonts w:asciiTheme="majorBidi" w:hAnsiTheme="majorBidi" w:cstheme="majorBidi"/>
          <w:lang w:val="fr-FR"/>
        </w:rPr>
      </w:pPr>
    </w:p>
    <w:p w:rsidR="00277A44" w:rsidRPr="00C4122A" w:rsidRDefault="00277A44" w:rsidP="00277A44">
      <w:pPr>
        <w:ind w:left="1080"/>
        <w:jc w:val="both"/>
        <w:rPr>
          <w:rFonts w:asciiTheme="majorBidi" w:hAnsiTheme="majorBidi" w:cstheme="majorBidi"/>
          <w:b/>
          <w:bCs/>
          <w:lang w:val="fr-FR"/>
        </w:rPr>
      </w:pPr>
    </w:p>
    <w:p w:rsidR="00277A44" w:rsidRPr="00EC5CCC" w:rsidRDefault="00277A44" w:rsidP="00277A44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الادب العربي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 – فرع الاجتماع والاقتصاد – المركز التربوي للبحوث – المناهج الجديدة.</w:t>
      </w:r>
    </w:p>
    <w:p w:rsidR="00277A44" w:rsidRPr="00972B41" w:rsidRDefault="00277A44" w:rsidP="00277A44">
      <w:pPr>
        <w:numPr>
          <w:ilvl w:val="0"/>
          <w:numId w:val="5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التاريخ الواضح للصفوف الثانوية</w:t>
      </w:r>
      <w:r>
        <w:rPr>
          <w:rFonts w:cs="Traditional Arabic" w:hint="cs"/>
          <w:sz w:val="32"/>
          <w:szCs w:val="32"/>
          <w:rtl/>
        </w:rPr>
        <w:t>- دار المكتبة الأهلية طبعة 2009.</w:t>
      </w:r>
    </w:p>
    <w:p w:rsidR="00277A44" w:rsidRPr="00EC5CCC" w:rsidRDefault="00277A44" w:rsidP="00277A44">
      <w:pPr>
        <w:numPr>
          <w:ilvl w:val="0"/>
          <w:numId w:val="5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السلسلة العلمية في </w:t>
      </w:r>
      <w:r w:rsidRPr="00C4122A"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2014.</w:t>
      </w:r>
    </w:p>
    <w:p w:rsidR="00277A44" w:rsidRDefault="00277A44" w:rsidP="00277A4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الثالثة– المركز التربوي – المناهج الجديدة.</w:t>
      </w:r>
    </w:p>
    <w:p w:rsidR="00277A44" w:rsidRDefault="00277A44" w:rsidP="00277A4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B92CDB">
        <w:rPr>
          <w:rFonts w:cs="Traditional Arabic" w:hint="cs"/>
          <w:b/>
          <w:bCs/>
          <w:sz w:val="32"/>
          <w:szCs w:val="32"/>
          <w:rtl/>
        </w:rPr>
        <w:t>سلة الفاكهة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رابندرات طاغور- نقلها الى العربية د.أنيس مسلم- التعاونية اللبنانية للتأليف والنشر.</w:t>
      </w:r>
    </w:p>
    <w:p w:rsidR="00277A44" w:rsidRDefault="00277A44" w:rsidP="00277A4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B92CDB">
        <w:rPr>
          <w:rFonts w:cs="Traditional Arabic" w:hint="cs"/>
          <w:b/>
          <w:bCs/>
          <w:sz w:val="32"/>
          <w:szCs w:val="32"/>
          <w:rtl/>
          <w:lang w:bidi="ar-LB"/>
        </w:rPr>
        <w:t>تعليم مسيحي</w:t>
      </w:r>
      <w:r>
        <w:rPr>
          <w:rFonts w:cs="Traditional Arabic" w:hint="cs"/>
          <w:sz w:val="32"/>
          <w:szCs w:val="32"/>
          <w:rtl/>
          <w:lang w:bidi="ar-LB"/>
        </w:rPr>
        <w:t>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:rsidR="00277A44" w:rsidRPr="00BC0CE3" w:rsidRDefault="00277A44" w:rsidP="00277A44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:rsidR="00277A44" w:rsidRPr="003F585A" w:rsidRDefault="00277A44" w:rsidP="00277A44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:rsidR="00277A44" w:rsidRPr="00801B7A" w:rsidRDefault="00277A44" w:rsidP="00277A44">
      <w:pPr>
        <w:pStyle w:val="ListParagraph"/>
        <w:numPr>
          <w:ilvl w:val="0"/>
          <w:numId w:val="2"/>
        </w:numPr>
      </w:pPr>
      <w:r>
        <w:t xml:space="preserve">Read </w:t>
      </w:r>
      <w:proofErr w:type="spellStart"/>
      <w:r>
        <w:t>wuthering</w:t>
      </w:r>
      <w:proofErr w:type="spellEnd"/>
      <w:r>
        <w:t xml:space="preserve"> Heights (summer)</w:t>
      </w:r>
    </w:p>
    <w:p w:rsidR="00277A44" w:rsidRDefault="00277A44" w:rsidP="00277A44">
      <w:pPr>
        <w:bidi/>
        <w:jc w:val="both"/>
        <w:rPr>
          <w:rFonts w:cs="Traditional Arabic"/>
          <w:sz w:val="32"/>
          <w:szCs w:val="32"/>
        </w:rPr>
      </w:pPr>
    </w:p>
    <w:p w:rsidR="00277A44" w:rsidRDefault="00277A44" w:rsidP="00277A44">
      <w:pPr>
        <w:bidi/>
        <w:jc w:val="both"/>
        <w:rPr>
          <w:rFonts w:cs="Traditional Arabic"/>
          <w:sz w:val="32"/>
          <w:szCs w:val="32"/>
        </w:rPr>
      </w:pPr>
    </w:p>
    <w:p w:rsidR="00277A44" w:rsidRDefault="00277A44" w:rsidP="00277A44">
      <w:pPr>
        <w:bidi/>
        <w:jc w:val="both"/>
        <w:rPr>
          <w:rFonts w:cs="Traditional Arabic"/>
          <w:sz w:val="32"/>
          <w:szCs w:val="32"/>
        </w:rPr>
      </w:pPr>
    </w:p>
    <w:p w:rsidR="00277A44" w:rsidRDefault="00277A44" w:rsidP="00277A44">
      <w:pPr>
        <w:ind w:right="72"/>
        <w:rPr>
          <w:rFonts w:cs="Arabic Transparent"/>
          <w:b/>
          <w:bCs/>
        </w:rPr>
      </w:pPr>
      <w:r w:rsidRPr="00432852"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:rsidR="00277A44" w:rsidRDefault="00277A44" w:rsidP="00927401">
      <w:pPr>
        <w:spacing w:after="120"/>
        <w:ind w:right="72"/>
        <w:jc w:val="both"/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</w:t>
      </w:r>
      <w:r w:rsidR="00155737">
        <w:t>2</w:t>
      </w:r>
      <w:r>
        <w:t>/1</w:t>
      </w:r>
      <w:r w:rsidR="00155737">
        <w:t>7</w:t>
      </w:r>
      <w:r>
        <w:t xml:space="preserve">), and buy the school uniform starting from                                               </w:t>
      </w:r>
      <w:r w:rsidR="00155737">
        <w:t>Monday 11</w:t>
      </w:r>
      <w:r>
        <w:t xml:space="preserve"> till Friday 1</w:t>
      </w:r>
      <w:r w:rsidR="00155737">
        <w:t>5</w:t>
      </w:r>
      <w:r>
        <w:t xml:space="preserve"> September 201</w:t>
      </w:r>
      <w:r w:rsidR="00155737">
        <w:t>7</w:t>
      </w:r>
      <w:r>
        <w:t xml:space="preserve"> from 8:30 a.m. till 13:30 p.m.</w:t>
      </w:r>
      <w:r>
        <w:rPr>
          <w:b/>
          <w:bCs/>
        </w:rPr>
        <w:tab/>
      </w:r>
    </w:p>
    <w:p w:rsidR="00277A44" w:rsidRDefault="00277A44" w:rsidP="00277A44"/>
    <w:p w:rsidR="00277A44" w:rsidRDefault="00277A44" w:rsidP="00277A44"/>
    <w:p w:rsidR="00AF0092" w:rsidRDefault="00AF0092"/>
    <w:sectPr w:rsidR="00AF0092" w:rsidSect="00BC0CE3">
      <w:pgSz w:w="12240" w:h="15840"/>
      <w:pgMar w:top="36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2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3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7A44"/>
    <w:rsid w:val="00007295"/>
    <w:rsid w:val="00155737"/>
    <w:rsid w:val="00187299"/>
    <w:rsid w:val="001C39FA"/>
    <w:rsid w:val="00277A44"/>
    <w:rsid w:val="00432852"/>
    <w:rsid w:val="00516EB5"/>
    <w:rsid w:val="00552AD1"/>
    <w:rsid w:val="008C4B85"/>
    <w:rsid w:val="008D5E13"/>
    <w:rsid w:val="00927401"/>
    <w:rsid w:val="00AF0092"/>
    <w:rsid w:val="00DC3DCB"/>
    <w:rsid w:val="00DD70EC"/>
    <w:rsid w:val="00F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8</cp:revision>
  <cp:lastPrinted>2017-06-28T10:18:00Z</cp:lastPrinted>
  <dcterms:created xsi:type="dcterms:W3CDTF">2017-06-02T10:20:00Z</dcterms:created>
  <dcterms:modified xsi:type="dcterms:W3CDTF">2017-06-29T06:22:00Z</dcterms:modified>
</cp:coreProperties>
</file>