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19" w:rsidRDefault="000B3519" w:rsidP="000B3519">
      <w:pPr>
        <w:ind w:left="3600" w:firstLine="720"/>
        <w:rPr>
          <w:b/>
          <w:bCs/>
          <w:sz w:val="28"/>
          <w:szCs w:val="28"/>
        </w:rPr>
      </w:pPr>
    </w:p>
    <w:p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:rsidR="000B3519" w:rsidRDefault="000B3519" w:rsidP="000B351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:rsidR="000B3519" w:rsidRDefault="000B3519" w:rsidP="00CC6EA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C6EA7">
        <w:rPr>
          <w:b/>
          <w:bCs/>
          <w:sz w:val="28"/>
          <w:szCs w:val="28"/>
        </w:rPr>
        <w:t>2017-2018</w:t>
      </w:r>
    </w:p>
    <w:p w:rsidR="000B3519" w:rsidRDefault="000B3519" w:rsidP="000B351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  <w:u w:val="single"/>
        </w:rPr>
        <w:t>Grade 12(secondary 3 SV)</w:t>
      </w:r>
    </w:p>
    <w:p w:rsidR="000B3519" w:rsidRPr="001D5B8E" w:rsidRDefault="000B3519" w:rsidP="000B351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23DDD">
        <w:rPr>
          <w:rFonts w:asciiTheme="majorBidi" w:hAnsiTheme="majorBidi" w:cstheme="majorBidi"/>
          <w:b/>
          <w:bCs/>
        </w:rPr>
        <w:t>Themes secondary Education</w:t>
      </w:r>
      <w:r>
        <w:rPr>
          <w:rFonts w:asciiTheme="majorBidi" w:hAnsiTheme="majorBidi" w:cstheme="majorBidi"/>
        </w:rPr>
        <w:t>- third year- General sciences- Life sciences sections national book +  workbook</w:t>
      </w:r>
    </w:p>
    <w:p w:rsidR="000B3519" w:rsidRPr="002C4E9B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SV- ALAHLIA- Ed. 2013.</w:t>
      </w:r>
    </w:p>
    <w:p w:rsidR="000B3519" w:rsidRPr="001D5B8E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</w:t>
      </w:r>
      <w:r>
        <w:rPr>
          <w:rFonts w:asciiTheme="majorBidi" w:hAnsiTheme="majorBidi" w:cstheme="majorBidi"/>
        </w:rPr>
        <w:t>.3 (</w:t>
      </w:r>
      <w:r w:rsidRPr="00024215">
        <w:rPr>
          <w:rFonts w:asciiTheme="majorBidi" w:hAnsiTheme="majorBidi" w:cstheme="majorBidi"/>
          <w:b/>
          <w:bCs/>
        </w:rPr>
        <w:t>SV</w:t>
      </w:r>
      <w:r>
        <w:rPr>
          <w:rFonts w:asciiTheme="majorBidi" w:hAnsiTheme="majorBidi" w:cstheme="majorBidi"/>
        </w:rPr>
        <w:t>)</w:t>
      </w:r>
      <w:r w:rsidRPr="001D5B8E">
        <w:rPr>
          <w:rFonts w:asciiTheme="majorBidi" w:hAnsiTheme="majorBidi" w:cstheme="majorBidi"/>
        </w:rPr>
        <w:t>.</w:t>
      </w:r>
    </w:p>
    <w:p w:rsidR="000B3519" w:rsidRPr="001D5B8E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SV)</w:t>
      </w:r>
    </w:p>
    <w:p w:rsidR="000B3519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 and civilization National textbook.</w:t>
      </w:r>
    </w:p>
    <w:p w:rsidR="000B3519" w:rsidRPr="00736C95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:rsidR="00A04114" w:rsidRDefault="000B3519" w:rsidP="00A0411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Biology National book sec.3 (SV)</w:t>
      </w:r>
    </w:p>
    <w:p w:rsidR="00A04114" w:rsidRPr="00A04114" w:rsidRDefault="00A04114" w:rsidP="00A0411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proofErr w:type="spellStart"/>
      <w:r w:rsidRPr="00A04114">
        <w:rPr>
          <w:b/>
          <w:bCs/>
        </w:rPr>
        <w:t>ProtectEd</w:t>
      </w:r>
      <w:proofErr w:type="spellEnd"/>
      <w:r>
        <w:t>- Student workbook- G12.</w:t>
      </w:r>
    </w:p>
    <w:p w:rsidR="00A04114" w:rsidRPr="00C4122A" w:rsidRDefault="00A04114" w:rsidP="00A04114">
      <w:pPr>
        <w:ind w:left="1080"/>
        <w:jc w:val="both"/>
        <w:rPr>
          <w:rFonts w:asciiTheme="majorBidi" w:hAnsiTheme="majorBidi" w:cstheme="majorBidi"/>
        </w:rPr>
      </w:pPr>
    </w:p>
    <w:p w:rsidR="000B3519" w:rsidRPr="00736C95" w:rsidRDefault="000B3519" w:rsidP="000B3519">
      <w:pPr>
        <w:ind w:left="1080"/>
        <w:jc w:val="both"/>
        <w:rPr>
          <w:rFonts w:asciiTheme="majorBidi" w:hAnsiTheme="majorBidi" w:cstheme="majorBidi"/>
          <w:b/>
          <w:bCs/>
        </w:rPr>
      </w:pPr>
    </w:p>
    <w:p w:rsidR="000B3519" w:rsidRPr="00EC5CCC" w:rsidRDefault="000B3519" w:rsidP="000B3519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:rsidR="000B3519" w:rsidRPr="00972B41" w:rsidRDefault="000B3519" w:rsidP="000B3519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:rsidR="000B3519" w:rsidRPr="00EC5CCC" w:rsidRDefault="000B3519" w:rsidP="000B3519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:rsidR="000B3519" w:rsidRPr="00BC0CE3" w:rsidRDefault="000B3519" w:rsidP="000B3519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:rsidR="000B3519" w:rsidRPr="003F585A" w:rsidRDefault="000B3519" w:rsidP="000B3519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:rsidR="000B3519" w:rsidRPr="00801B7A" w:rsidRDefault="000B3519" w:rsidP="000B3519">
      <w:pPr>
        <w:pStyle w:val="ListParagraph"/>
        <w:numPr>
          <w:ilvl w:val="0"/>
          <w:numId w:val="2"/>
        </w:numPr>
      </w:pPr>
      <w:r>
        <w:t xml:space="preserve">Read </w:t>
      </w:r>
      <w:proofErr w:type="spellStart"/>
      <w:r>
        <w:t>wuthering</w:t>
      </w:r>
      <w:proofErr w:type="spellEnd"/>
      <w:r>
        <w:t xml:space="preserve"> Heights (summer)</w:t>
      </w:r>
    </w:p>
    <w:p w:rsidR="000B3519" w:rsidRDefault="000B3519" w:rsidP="000B3519">
      <w:pPr>
        <w:bidi/>
        <w:jc w:val="both"/>
        <w:rPr>
          <w:rFonts w:cs="Traditional Arabic"/>
          <w:sz w:val="32"/>
          <w:szCs w:val="32"/>
        </w:rPr>
      </w:pPr>
    </w:p>
    <w:p w:rsidR="000B3519" w:rsidRDefault="000B3519" w:rsidP="000B3519">
      <w:pPr>
        <w:ind w:right="72"/>
        <w:rPr>
          <w:rFonts w:cs="Arabic Transparent"/>
          <w:b/>
          <w:bCs/>
        </w:rPr>
      </w:pPr>
    </w:p>
    <w:p w:rsidR="000B3519" w:rsidRDefault="000B3519" w:rsidP="000B3519">
      <w:pPr>
        <w:ind w:right="72"/>
        <w:rPr>
          <w:rFonts w:cs="Arabic Transparent"/>
          <w:b/>
          <w:bCs/>
        </w:rPr>
      </w:pPr>
    </w:p>
    <w:p w:rsidR="000B3519" w:rsidRDefault="000B3519" w:rsidP="000B3519"/>
    <w:p w:rsidR="00237705" w:rsidRDefault="00237705" w:rsidP="00237705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Remark: </w:t>
      </w:r>
    </w:p>
    <w:p w:rsidR="00237705" w:rsidRDefault="00237705" w:rsidP="00237705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0B3519" w:rsidRDefault="000B3519" w:rsidP="000B3519"/>
    <w:p w:rsidR="00AF0092" w:rsidRDefault="00AF0092"/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2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3519"/>
    <w:rsid w:val="00007295"/>
    <w:rsid w:val="000B3519"/>
    <w:rsid w:val="00187299"/>
    <w:rsid w:val="001C39FA"/>
    <w:rsid w:val="00237705"/>
    <w:rsid w:val="004F52C1"/>
    <w:rsid w:val="00516EB5"/>
    <w:rsid w:val="006650AA"/>
    <w:rsid w:val="00977A8D"/>
    <w:rsid w:val="00A04114"/>
    <w:rsid w:val="00AF0092"/>
    <w:rsid w:val="00CC6EA7"/>
    <w:rsid w:val="00DD70EC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4</cp:revision>
  <dcterms:created xsi:type="dcterms:W3CDTF">2017-06-02T10:20:00Z</dcterms:created>
  <dcterms:modified xsi:type="dcterms:W3CDTF">2017-06-29T06:22:00Z</dcterms:modified>
</cp:coreProperties>
</file>