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1308" w14:textId="0C2F82A0" w:rsidR="00891CEE" w:rsidRDefault="006A359F" w:rsidP="009E7EFC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1" wp14:anchorId="71808DFA" wp14:editId="32FCDD51">
            <wp:simplePos x="0" y="0"/>
            <wp:positionH relativeFrom="page">
              <wp:posOffset>504825</wp:posOffset>
            </wp:positionH>
            <wp:positionV relativeFrom="page">
              <wp:posOffset>171450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FC">
        <w:rPr>
          <w:b/>
          <w:bCs/>
          <w:sz w:val="28"/>
          <w:szCs w:val="28"/>
        </w:rPr>
        <w:t xml:space="preserve">    </w:t>
      </w:r>
    </w:p>
    <w:p w14:paraId="5F67DF90" w14:textId="01ED6B06" w:rsidR="009E7EFC" w:rsidRDefault="00891CEE" w:rsidP="009E7EF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E7EFC">
        <w:rPr>
          <w:b/>
          <w:bCs/>
          <w:sz w:val="28"/>
          <w:szCs w:val="28"/>
        </w:rPr>
        <w:t xml:space="preserve"> Book List</w:t>
      </w:r>
    </w:p>
    <w:p w14:paraId="2EF88ADA" w14:textId="0E81DBAB" w:rsidR="009E7EFC" w:rsidRDefault="009E7EFC" w:rsidP="00891CE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3473C">
        <w:rPr>
          <w:b/>
          <w:bCs/>
          <w:sz w:val="28"/>
          <w:szCs w:val="28"/>
        </w:rPr>
        <w:t>201</w:t>
      </w:r>
      <w:r w:rsidR="006A359F">
        <w:rPr>
          <w:b/>
          <w:bCs/>
          <w:sz w:val="28"/>
          <w:szCs w:val="28"/>
        </w:rPr>
        <w:t>9</w:t>
      </w:r>
      <w:r w:rsidR="0023473C">
        <w:rPr>
          <w:b/>
          <w:bCs/>
          <w:sz w:val="28"/>
          <w:szCs w:val="28"/>
        </w:rPr>
        <w:t>-20</w:t>
      </w:r>
      <w:r w:rsidR="006A359F">
        <w:rPr>
          <w:b/>
          <w:bCs/>
          <w:sz w:val="28"/>
          <w:szCs w:val="28"/>
        </w:rPr>
        <w:t>20</w:t>
      </w:r>
    </w:p>
    <w:p w14:paraId="0FF3AA7C" w14:textId="21D5C243" w:rsidR="009E7EFC" w:rsidRDefault="009E7EFC" w:rsidP="009E7EF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10</w:t>
      </w:r>
    </w:p>
    <w:p w14:paraId="72DA5464" w14:textId="0C9C017D" w:rsidR="00817EB9" w:rsidRPr="00817EB9" w:rsidRDefault="00817EB9" w:rsidP="00817EB9">
      <w:pPr>
        <w:pStyle w:val="ListParagraph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Theme="majorBidi" w:hAnsiTheme="majorBidi" w:cstheme="majorBidi"/>
        </w:rPr>
      </w:pPr>
      <w:r w:rsidRPr="00817EB9">
        <w:rPr>
          <w:rFonts w:asciiTheme="majorBidi" w:hAnsiTheme="majorBidi" w:cstheme="majorBidi"/>
          <w:b/>
          <w:bCs/>
        </w:rPr>
        <w:t>Central themes</w:t>
      </w:r>
      <w:r w:rsidRPr="00817EB9">
        <w:rPr>
          <w:rFonts w:asciiTheme="majorBidi" w:hAnsiTheme="majorBidi" w:cstheme="majorBidi"/>
        </w:rPr>
        <w:t>- Heritage.</w:t>
      </w:r>
    </w:p>
    <w:p w14:paraId="5BD25EE9" w14:textId="75E8A0A7" w:rsidR="009E7EFC" w:rsidRPr="006C4F8C" w:rsidRDefault="006C4F8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b/>
          <w:bCs/>
        </w:rPr>
        <w:t xml:space="preserve">Frankenstein- </w:t>
      </w:r>
      <w:r w:rsidRPr="006C4F8C">
        <w:t>Mary Shelly- York Press- New Edition.</w:t>
      </w:r>
    </w:p>
    <w:p w14:paraId="1CFAFF06" w14:textId="7937F84D"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D278A4">
        <w:rPr>
          <w:b/>
          <w:bCs/>
        </w:rPr>
        <w:t>Mathematics</w:t>
      </w:r>
      <w:r w:rsidRPr="00D278A4">
        <w:t xml:space="preserve">- </w:t>
      </w:r>
      <w:r>
        <w:t xml:space="preserve">Collection puissance- G10- </w:t>
      </w:r>
      <w:r w:rsidR="00891CEE">
        <w:t>ALAHLIA- Ed 2017.</w:t>
      </w:r>
    </w:p>
    <w:p w14:paraId="64163A08" w14:textId="158DFEC0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Chemistry</w:t>
      </w:r>
      <w:r w:rsidRPr="000B5CC1">
        <w:t>-</w:t>
      </w:r>
      <w:r>
        <w:t xml:space="preserve"> G10- National text book.</w:t>
      </w:r>
    </w:p>
    <w:p w14:paraId="43BD2F3B" w14:textId="77777777"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BC0CE3">
        <w:rPr>
          <w:b/>
          <w:bCs/>
        </w:rPr>
        <w:t xml:space="preserve">Physics- </w:t>
      </w:r>
      <w:r w:rsidRPr="00BC0CE3">
        <w:t>Sec 1- National text book.</w:t>
      </w:r>
    </w:p>
    <w:p w14:paraId="4BC9BA9B" w14:textId="7B5E74FF"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b/>
          <w:bCs/>
        </w:rPr>
      </w:pPr>
      <w:r w:rsidRPr="00D278A4">
        <w:rPr>
          <w:b/>
          <w:bCs/>
        </w:rPr>
        <w:t xml:space="preserve">Life Science sec 1 </w:t>
      </w:r>
      <w:r w:rsidRPr="000B5CC1">
        <w:t>-</w:t>
      </w:r>
      <w:r>
        <w:t xml:space="preserve"> National Textbook.</w:t>
      </w:r>
    </w:p>
    <w:p w14:paraId="1508B3CA" w14:textId="31488625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Sociology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at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14:paraId="09E5F9F1" w14:textId="5489335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b/>
          <w:bCs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Economics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at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14:paraId="56B256CF" w14:textId="7777777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 xml:space="preserve">Espaces Littéraires- </w:t>
      </w:r>
      <w:r w:rsidRPr="00480B28">
        <w:rPr>
          <w:rFonts w:asciiTheme="majorHAnsi" w:hAnsiTheme="majorHAnsi"/>
          <w:lang w:val="fr-FR"/>
        </w:rPr>
        <w:t>1</w:t>
      </w:r>
      <w:r w:rsidRPr="00480B28">
        <w:rPr>
          <w:rFonts w:asciiTheme="majorHAnsi" w:hAnsiTheme="majorHAnsi"/>
          <w:vertAlign w:val="superscript"/>
          <w:lang w:val="fr-FR"/>
        </w:rPr>
        <w:t>ère</w:t>
      </w:r>
      <w:r w:rsidRPr="00480B28">
        <w:rPr>
          <w:rFonts w:asciiTheme="majorHAnsi" w:hAnsiTheme="majorHAnsi"/>
          <w:lang w:val="fr-FR"/>
        </w:rPr>
        <w:t xml:space="preserve"> année cycle secondaire, Hachette/ Antoine.</w:t>
      </w:r>
    </w:p>
    <w:p w14:paraId="5B28BE11" w14:textId="70E5EFE7" w:rsidR="009E7EFC" w:rsidRDefault="009E7EFC" w:rsidP="009E7EFC">
      <w:pPr>
        <w:ind w:left="1080"/>
        <w:jc w:val="both"/>
        <w:rPr>
          <w:b/>
          <w:bCs/>
        </w:rPr>
      </w:pPr>
    </w:p>
    <w:p w14:paraId="403166EE" w14:textId="77777777" w:rsidR="00183844" w:rsidRDefault="00183844" w:rsidP="009E7EFC">
      <w:pPr>
        <w:ind w:left="1080"/>
        <w:jc w:val="both"/>
        <w:rPr>
          <w:rFonts w:asciiTheme="majorHAnsi" w:hAnsiTheme="majorHAnsi"/>
          <w:b/>
          <w:bCs/>
          <w:rtl/>
          <w:lang w:val="fr-FR"/>
        </w:rPr>
      </w:pPr>
    </w:p>
    <w:p w14:paraId="45107887" w14:textId="77777777" w:rsidR="009E7EFC" w:rsidRPr="00910E45" w:rsidRDefault="009E7EFC" w:rsidP="009E7EFC">
      <w:pPr>
        <w:ind w:left="1080"/>
        <w:jc w:val="both"/>
        <w:rPr>
          <w:rFonts w:asciiTheme="majorHAnsi" w:hAnsiTheme="majorHAnsi"/>
          <w:b/>
          <w:bCs/>
        </w:rPr>
      </w:pPr>
    </w:p>
    <w:p w14:paraId="23ECB188" w14:textId="225D6761"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 w:rsidRPr="00D26C09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الأول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مكتبة حبيب-</w:t>
      </w:r>
      <w:r w:rsidRPr="00D41AED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  <w:lang w:bidi="ar-LB"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 xml:space="preserve">جان حايك </w:t>
      </w:r>
      <w:r w:rsidRPr="00D26C09"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>طبعة 201</w:t>
      </w:r>
      <w:r>
        <w:rPr>
          <w:rFonts w:cs="Traditional Arabic" w:hint="cs"/>
          <w:sz w:val="32"/>
          <w:szCs w:val="32"/>
          <w:rtl/>
        </w:rPr>
        <w:t>3.</w:t>
      </w:r>
    </w:p>
    <w:p w14:paraId="4A6363C1" w14:textId="61431195" w:rsidR="009E7EFC" w:rsidRPr="00EB26D6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العلمي الحديث- </w:t>
      </w:r>
      <w:r w:rsidRPr="00EB26D6">
        <w:rPr>
          <w:rFonts w:cs="Traditional Arabic" w:hint="cs"/>
          <w:sz w:val="32"/>
          <w:szCs w:val="32"/>
          <w:rtl/>
        </w:rPr>
        <w:t>مكتبة حبيب- منير سلامة- طب</w:t>
      </w:r>
      <w:r>
        <w:rPr>
          <w:rFonts w:cs="Traditional Arabic" w:hint="cs"/>
          <w:sz w:val="32"/>
          <w:szCs w:val="32"/>
          <w:rtl/>
        </w:rPr>
        <w:t>ع</w:t>
      </w:r>
      <w:r w:rsidRPr="00EB26D6">
        <w:rPr>
          <w:rFonts w:cs="Traditional Arabic" w:hint="cs"/>
          <w:sz w:val="32"/>
          <w:szCs w:val="32"/>
          <w:rtl/>
        </w:rPr>
        <w:t>ة 2009.</w:t>
      </w:r>
    </w:p>
    <w:p w14:paraId="61F6C98A" w14:textId="16D3E354"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العربي- </w:t>
      </w:r>
      <w:r w:rsidRPr="00D278A4">
        <w:rPr>
          <w:rFonts w:cs="Traditional Arabic" w:hint="cs"/>
          <w:sz w:val="32"/>
          <w:szCs w:val="32"/>
          <w:rtl/>
        </w:rPr>
        <w:t>التعليم الثانوي السنة الأولى- المركز التربوي- المناهج الجديدة طبعة 2005.</w:t>
      </w:r>
    </w:p>
    <w:p w14:paraId="539E9896" w14:textId="0AC7A8D8"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والبلاغة والعروض-</w:t>
      </w:r>
      <w:r>
        <w:rPr>
          <w:rFonts w:cs="Traditional Arabic" w:hint="cs"/>
          <w:sz w:val="32"/>
          <w:szCs w:val="32"/>
          <w:rtl/>
        </w:rPr>
        <w:t xml:space="preserve"> الصف الأول ثانوي- مركز البحوث 2005.</w:t>
      </w:r>
    </w:p>
    <w:p w14:paraId="06508A16" w14:textId="7F767709"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- المركز التربوي للبحوث والإنماء</w:t>
      </w:r>
      <w:r w:rsidRPr="00D278A4">
        <w:rPr>
          <w:rFonts w:cs="Traditional Arabic" w:hint="cs"/>
          <w:sz w:val="32"/>
          <w:szCs w:val="32"/>
          <w:rtl/>
        </w:rPr>
        <w:t xml:space="preserve"> 1998</w:t>
      </w:r>
      <w:r>
        <w:rPr>
          <w:rFonts w:cs="Traditional Arabic" w:hint="cs"/>
          <w:sz w:val="32"/>
          <w:szCs w:val="32"/>
          <w:rtl/>
        </w:rPr>
        <w:t>.</w:t>
      </w:r>
    </w:p>
    <w:p w14:paraId="5ACE2E6E" w14:textId="77777777" w:rsidR="009E7EFC" w:rsidRPr="00790B5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14:paraId="32D813E5" w14:textId="170E5CA0" w:rsidR="009E7EFC" w:rsidRPr="00BC0CE3" w:rsidRDefault="009E7EFC" w:rsidP="009E7EFC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267FFB2E" w14:textId="06233816" w:rsidR="009E7EFC" w:rsidRDefault="006C4F8C" w:rsidP="009E7EFC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أقزام جبابرة- مارون عبود.</w:t>
      </w:r>
    </w:p>
    <w:p w14:paraId="16D3D606" w14:textId="06DB0C54" w:rsidR="00891CEE" w:rsidRPr="00477930" w:rsidRDefault="00891CEE" w:rsidP="009E7EFC">
      <w:pPr>
        <w:pStyle w:val="ListParagraph"/>
        <w:numPr>
          <w:ilvl w:val="0"/>
          <w:numId w:val="3"/>
        </w:numPr>
        <w:ind w:right="72"/>
        <w:rPr>
          <w:rFonts w:cs="Arabic Transparent"/>
          <w:b/>
          <w:bCs/>
        </w:rPr>
      </w:pPr>
      <w:r>
        <w:t>Read 1984 (summer).</w:t>
      </w:r>
    </w:p>
    <w:p w14:paraId="174A9EC4" w14:textId="42469599" w:rsidR="00477930" w:rsidRDefault="00477930" w:rsidP="00477930">
      <w:pPr>
        <w:ind w:right="72"/>
        <w:rPr>
          <w:rFonts w:cs="Arabic Transparent"/>
          <w:b/>
          <w:bCs/>
        </w:rPr>
      </w:pPr>
    </w:p>
    <w:p w14:paraId="28E5DFF5" w14:textId="77777777" w:rsidR="00183844" w:rsidRDefault="00183844" w:rsidP="00477930">
      <w:pPr>
        <w:ind w:right="72"/>
        <w:rPr>
          <w:rFonts w:cs="Arabic Transparent"/>
          <w:b/>
          <w:bCs/>
        </w:rPr>
      </w:pPr>
      <w:bookmarkStart w:id="0" w:name="_GoBack"/>
      <w:bookmarkEnd w:id="0"/>
    </w:p>
    <w:p w14:paraId="7CB3BBDA" w14:textId="1B23B43C" w:rsidR="00477930" w:rsidRDefault="00477930" w:rsidP="00477930">
      <w:pPr>
        <w:ind w:right="72"/>
        <w:rPr>
          <w:rFonts w:cs="Arabic Transparent"/>
          <w:b/>
          <w:bCs/>
          <w:u w:val="single"/>
        </w:rPr>
      </w:pPr>
    </w:p>
    <w:p w14:paraId="31BC7E2A" w14:textId="68E5DCA3" w:rsidR="00477930" w:rsidRDefault="00477930" w:rsidP="00477930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57C67480" w14:textId="71908E20" w:rsidR="009E7EFC" w:rsidRDefault="00891CEE" w:rsidP="00891CEE">
      <w:pPr>
        <w:pStyle w:val="ListParagraph"/>
        <w:ind w:left="1080" w:right="72"/>
        <w:rPr>
          <w:rFonts w:cs="Arabic Transparent"/>
          <w:b/>
          <w:bCs/>
        </w:rPr>
      </w:pPr>
      <w:r w:rsidRPr="00891CEE">
        <w:rPr>
          <w:rFonts w:cs="Arabic Transparent"/>
          <w:b/>
          <w:bCs/>
        </w:rPr>
        <w:t xml:space="preserve"> </w:t>
      </w:r>
    </w:p>
    <w:p w14:paraId="0F3F5CEE" w14:textId="77777777" w:rsidR="00A06BD3" w:rsidRDefault="00A06BD3" w:rsidP="00A06BD3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0CDCBCFA" w14:textId="77777777" w:rsidR="00A06BD3" w:rsidRDefault="00A06BD3" w:rsidP="00A06BD3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053/19), and buy the school uniform starting from                                               Monday 9 till Friday 13 September 2019 from 8:30 a.m. till 13:30 p.m.</w:t>
      </w:r>
    </w:p>
    <w:p w14:paraId="6ADF27DC" w14:textId="77777777" w:rsidR="006A359F" w:rsidRPr="00A06BD3" w:rsidRDefault="006A359F" w:rsidP="006A359F"/>
    <w:p w14:paraId="0E0925AD" w14:textId="77777777" w:rsidR="006A359F" w:rsidRPr="00A06BD3" w:rsidRDefault="006A359F" w:rsidP="006A359F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0FF70FFA" w14:textId="77777777" w:rsidR="006A359F" w:rsidRPr="00A06BD3" w:rsidRDefault="006A359F" w:rsidP="006A359F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A06BD3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A06BD3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42E1EE4C" w14:textId="5E6D7163" w:rsidR="00AF0092" w:rsidRPr="006A359F" w:rsidRDefault="006A359F" w:rsidP="006A359F">
      <w:pPr>
        <w:autoSpaceDE w:val="0"/>
        <w:autoSpaceDN w:val="0"/>
        <w:adjustRightInd w:val="0"/>
        <w:jc w:val="center"/>
      </w:pPr>
      <w:r w:rsidRPr="006A359F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6A359F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6A359F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6A359F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6A359F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</w:p>
    <w:sectPr w:rsidR="00AF0092" w:rsidRPr="006A359F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EFC"/>
    <w:rsid w:val="00007295"/>
    <w:rsid w:val="00053F48"/>
    <w:rsid w:val="00183844"/>
    <w:rsid w:val="00187299"/>
    <w:rsid w:val="001C39FA"/>
    <w:rsid w:val="0023473C"/>
    <w:rsid w:val="00273454"/>
    <w:rsid w:val="00477930"/>
    <w:rsid w:val="00501192"/>
    <w:rsid w:val="00516EB5"/>
    <w:rsid w:val="006A359F"/>
    <w:rsid w:val="006C4F8C"/>
    <w:rsid w:val="007A324E"/>
    <w:rsid w:val="00817EB9"/>
    <w:rsid w:val="00891CEE"/>
    <w:rsid w:val="00910E45"/>
    <w:rsid w:val="0092457B"/>
    <w:rsid w:val="009E7EFC"/>
    <w:rsid w:val="00A04DD8"/>
    <w:rsid w:val="00A06BD3"/>
    <w:rsid w:val="00A27C7A"/>
    <w:rsid w:val="00AF0092"/>
    <w:rsid w:val="00D70FD9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451"/>
  <w15:docId w15:val="{227F8B58-E5D0-4E9D-B783-6B78FB09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13</cp:revision>
  <cp:lastPrinted>2019-07-02T08:46:00Z</cp:lastPrinted>
  <dcterms:created xsi:type="dcterms:W3CDTF">2017-06-02T10:18:00Z</dcterms:created>
  <dcterms:modified xsi:type="dcterms:W3CDTF">2019-07-02T08:46:00Z</dcterms:modified>
</cp:coreProperties>
</file>